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content"/>
    <w:bookmarkEnd w:id="0"/>
    <w:p w:rsidR="00AE6F7A" w:rsidRDefault="003C1464" w:rsidP="00AE6F7A">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AE6F7A">
        <w:rPr>
          <w:rFonts w:ascii="Times New Roman" w:eastAsia="Times New Roman" w:hAnsi="Times New Roman" w:cs="Times New Roman"/>
          <w:sz w:val="24"/>
          <w:szCs w:val="24"/>
        </w:rPr>
        <w:instrText xml:space="preserve"> HYPERLINK "</w:instrText>
      </w:r>
      <w:r w:rsidR="00AE6F7A" w:rsidRPr="00AE6F7A">
        <w:rPr>
          <w:rFonts w:ascii="Times New Roman" w:eastAsia="Times New Roman" w:hAnsi="Times New Roman" w:cs="Times New Roman"/>
          <w:sz w:val="24"/>
          <w:szCs w:val="24"/>
        </w:rPr>
        <w:instrText>http://www.cde.ca.gov/ta/tg/hs/overview.asp</w:instrText>
      </w:r>
      <w:r w:rsidR="00AE6F7A">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00AE6F7A" w:rsidRPr="0075582C">
        <w:rPr>
          <w:rStyle w:val="Hyperlink"/>
          <w:rFonts w:ascii="Times New Roman" w:eastAsia="Times New Roman" w:hAnsi="Times New Roman" w:cs="Times New Roman"/>
          <w:sz w:val="24"/>
          <w:szCs w:val="24"/>
        </w:rPr>
        <w:t>http://www.cde.ca.gov/ta/tg/hs/overview.asp</w:t>
      </w:r>
      <w:r>
        <w:rPr>
          <w:rFonts w:ascii="Times New Roman" w:eastAsia="Times New Roman" w:hAnsi="Times New Roman" w:cs="Times New Roman"/>
          <w:sz w:val="24"/>
          <w:szCs w:val="24"/>
        </w:rPr>
        <w:fldChar w:fldCharType="end"/>
      </w:r>
    </w:p>
    <w:p w:rsidR="00AE6F7A" w:rsidRPr="00AE6F7A" w:rsidRDefault="00AE6F7A" w:rsidP="00AE6F7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 w:name="_GoBack"/>
      <w:bookmarkEnd w:id="1"/>
      <w:r w:rsidRPr="00AE6F7A">
        <w:rPr>
          <w:rFonts w:ascii="Times New Roman" w:eastAsia="Times New Roman" w:hAnsi="Times New Roman" w:cs="Times New Roman"/>
          <w:b/>
          <w:bCs/>
          <w:kern w:val="36"/>
          <w:sz w:val="48"/>
          <w:szCs w:val="48"/>
        </w:rPr>
        <w:t>Program Overview</w:t>
      </w:r>
    </w:p>
    <w:p w:rsidR="00AE6F7A" w:rsidRPr="00AE6F7A" w:rsidRDefault="00AE6F7A" w:rsidP="00AE6F7A">
      <w:pPr>
        <w:spacing w:after="0" w:line="240" w:lineRule="auto"/>
        <w:rPr>
          <w:rFonts w:ascii="Times New Roman" w:eastAsia="Times New Roman" w:hAnsi="Times New Roman" w:cs="Times New Roman"/>
          <w:sz w:val="24"/>
          <w:szCs w:val="24"/>
        </w:rPr>
      </w:pPr>
      <w:r w:rsidRPr="00AE6F7A">
        <w:rPr>
          <w:rFonts w:ascii="Times New Roman" w:eastAsia="Times New Roman" w:hAnsi="Times New Roman" w:cs="Times New Roman"/>
          <w:sz w:val="24"/>
          <w:szCs w:val="24"/>
        </w:rPr>
        <w:t xml:space="preserve">Overview of the California High School Exit Examination (CAHSEE). </w:t>
      </w:r>
    </w:p>
    <w:p w:rsidR="00AE6F7A" w:rsidRPr="00AE6F7A" w:rsidRDefault="003C1464" w:rsidP="00AE6F7A">
      <w:pPr>
        <w:spacing w:after="0" w:line="240" w:lineRule="auto"/>
        <w:rPr>
          <w:rFonts w:ascii="Times New Roman" w:eastAsia="Times New Roman" w:hAnsi="Times New Roman" w:cs="Times New Roman"/>
          <w:sz w:val="24"/>
          <w:szCs w:val="24"/>
        </w:rPr>
      </w:pPr>
      <w:r w:rsidRPr="003C1464">
        <w:rPr>
          <w:rFonts w:ascii="Times New Roman" w:eastAsia="Times New Roman" w:hAnsi="Times New Roman" w:cs="Times New Roman"/>
          <w:sz w:val="24"/>
          <w:szCs w:val="24"/>
        </w:rPr>
        <w:pict>
          <v:rect id="_x0000_i1025" style="width:0;height:1.5pt" o:hralign="center" o:hrstd="t" o:hr="t" fillcolor="#a0a0a0" stroked="f"/>
        </w:pict>
      </w:r>
    </w:p>
    <w:p w:rsidR="00AE6F7A" w:rsidRPr="00AE6F7A" w:rsidRDefault="00AE6F7A" w:rsidP="00AE6F7A">
      <w:pPr>
        <w:spacing w:after="0" w:line="240" w:lineRule="auto"/>
        <w:outlineLvl w:val="1"/>
        <w:rPr>
          <w:rFonts w:ascii="Times New Roman" w:eastAsia="Times New Roman" w:hAnsi="Times New Roman" w:cs="Times New Roman"/>
          <w:b/>
          <w:bCs/>
          <w:sz w:val="36"/>
          <w:szCs w:val="36"/>
        </w:rPr>
      </w:pPr>
      <w:r w:rsidRPr="00AE6F7A">
        <w:rPr>
          <w:rFonts w:ascii="Times New Roman" w:eastAsia="Times New Roman" w:hAnsi="Times New Roman" w:cs="Times New Roman"/>
          <w:b/>
          <w:bCs/>
          <w:sz w:val="36"/>
          <w:szCs w:val="36"/>
        </w:rPr>
        <w:t xml:space="preserve">Purpose and Content </w:t>
      </w:r>
    </w:p>
    <w:p w:rsidR="00AE6F7A" w:rsidRPr="00AE6F7A" w:rsidRDefault="00AE6F7A" w:rsidP="00AE6F7A">
      <w:pPr>
        <w:spacing w:after="100" w:afterAutospacing="1" w:line="240" w:lineRule="auto"/>
        <w:rPr>
          <w:rFonts w:ascii="Times New Roman" w:eastAsia="Times New Roman" w:hAnsi="Times New Roman" w:cs="Times New Roman"/>
          <w:sz w:val="24"/>
          <w:szCs w:val="24"/>
        </w:rPr>
      </w:pPr>
      <w:r w:rsidRPr="00AE6F7A">
        <w:rPr>
          <w:rFonts w:ascii="Times New Roman" w:eastAsia="Times New Roman" w:hAnsi="Times New Roman" w:cs="Times New Roman"/>
          <w:sz w:val="24"/>
          <w:szCs w:val="24"/>
        </w:rPr>
        <w:br/>
        <w:t xml:space="preserve">The primary purpose of the California High School Exit Examination (CAHSEE) is to significantly improve pupil achievement in public high schools and to ensure that pupils who graduate from public high schools can demonstrate grade level competency in reading, writing, and mathematics. The CAHSEE helps identify students who are not developing skills that are essential for life after high school and encourages districts to give these students the attention and resources needed to help them achieve these skills during their high school years. All California public school students except eligible students with disabilities must satisfy the CAHSEE requirement, as well as all other state and local requirements, in order to receive a high school diploma. The CAHSEE requirement can be satisfied by passing the examination, or for eligible students with disabilities, meeting the exemption requirement pursuant to California </w:t>
      </w:r>
      <w:r w:rsidRPr="00AE6F7A">
        <w:rPr>
          <w:rFonts w:ascii="Times New Roman" w:eastAsia="Times New Roman" w:hAnsi="Times New Roman" w:cs="Times New Roman"/>
          <w:i/>
          <w:iCs/>
          <w:sz w:val="24"/>
          <w:szCs w:val="24"/>
        </w:rPr>
        <w:t>Education Code (EC)</w:t>
      </w:r>
      <w:r w:rsidRPr="00AE6F7A">
        <w:rPr>
          <w:rFonts w:ascii="Times New Roman" w:eastAsia="Times New Roman" w:hAnsi="Times New Roman" w:cs="Times New Roman"/>
          <w:sz w:val="24"/>
          <w:szCs w:val="24"/>
        </w:rPr>
        <w:t xml:space="preserve"> Section 60852.3, or receiving a local waiver pursuant to </w:t>
      </w:r>
      <w:r w:rsidRPr="00AE6F7A">
        <w:rPr>
          <w:rFonts w:ascii="Times New Roman" w:eastAsia="Times New Roman" w:hAnsi="Times New Roman" w:cs="Times New Roman"/>
          <w:i/>
          <w:iCs/>
          <w:sz w:val="24"/>
          <w:szCs w:val="24"/>
        </w:rPr>
        <w:t>EC</w:t>
      </w:r>
      <w:r w:rsidRPr="00AE6F7A">
        <w:rPr>
          <w:rFonts w:ascii="Times New Roman" w:eastAsia="Times New Roman" w:hAnsi="Times New Roman" w:cs="Times New Roman"/>
          <w:sz w:val="24"/>
          <w:szCs w:val="24"/>
        </w:rPr>
        <w:t xml:space="preserve"> Section 60851(c). </w:t>
      </w:r>
    </w:p>
    <w:p w:rsidR="00AE6F7A" w:rsidRPr="00AE6F7A" w:rsidRDefault="00AE6F7A" w:rsidP="00AE6F7A">
      <w:pPr>
        <w:spacing w:before="100" w:beforeAutospacing="1" w:after="100" w:afterAutospacing="1" w:line="240" w:lineRule="auto"/>
        <w:rPr>
          <w:rFonts w:ascii="Times New Roman" w:eastAsia="Times New Roman" w:hAnsi="Times New Roman" w:cs="Times New Roman"/>
          <w:sz w:val="24"/>
          <w:szCs w:val="24"/>
        </w:rPr>
      </w:pPr>
      <w:r w:rsidRPr="00AE6F7A">
        <w:rPr>
          <w:rFonts w:ascii="Times New Roman" w:eastAsia="Times New Roman" w:hAnsi="Times New Roman" w:cs="Times New Roman"/>
          <w:sz w:val="24"/>
          <w:szCs w:val="24"/>
        </w:rPr>
        <w:t xml:space="preserve">The CAHSEE has two parts: English-language arts (ELA) and mathematics. The ELA part addresses state content standards through grade ten. In reading, this includes vocabulary, decoding, comprehension, and analysis of information and literary texts. In writing, this covers writing strategies, applications, and the conventions of English (e.g. grammar, spelling, and punctuation). The mathematics part of the CAHSEE addresses state standards in grades six and seven and Algebra I. The exam includes statistics, data analysis and probability, number sense, measurement and geometry, mathematical reasoning, and algebra. Students are also asked to demonstrate a strong foundation in computation and arithmetic, including working with decimals, fractions, and percents. </w:t>
      </w:r>
    </w:p>
    <w:p w:rsidR="00E40F7D" w:rsidRDefault="00E40F7D"/>
    <w:sectPr w:rsidR="00E40F7D" w:rsidSect="003C14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5282"/>
    <w:multiLevelType w:val="multilevel"/>
    <w:tmpl w:val="349C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D1C8D"/>
    <w:multiLevelType w:val="multilevel"/>
    <w:tmpl w:val="1F0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F77CF"/>
    <w:multiLevelType w:val="multilevel"/>
    <w:tmpl w:val="167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AE6F7A"/>
    <w:rsid w:val="003C1464"/>
    <w:rsid w:val="00AE6F7A"/>
    <w:rsid w:val="00C25D66"/>
    <w:rsid w:val="00E40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F7A"/>
    <w:rPr>
      <w:rFonts w:ascii="Tahoma" w:hAnsi="Tahoma" w:cs="Tahoma"/>
      <w:sz w:val="16"/>
      <w:szCs w:val="16"/>
    </w:rPr>
  </w:style>
  <w:style w:type="character" w:styleId="Hyperlink">
    <w:name w:val="Hyperlink"/>
    <w:basedOn w:val="DefaultParagraphFont"/>
    <w:uiPriority w:val="99"/>
    <w:unhideWhenUsed/>
    <w:rsid w:val="00AE6F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F7A"/>
    <w:rPr>
      <w:rFonts w:ascii="Tahoma" w:hAnsi="Tahoma" w:cs="Tahoma"/>
      <w:sz w:val="16"/>
      <w:szCs w:val="16"/>
    </w:rPr>
  </w:style>
  <w:style w:type="character" w:styleId="Hyperlink">
    <w:name w:val="Hyperlink"/>
    <w:basedOn w:val="DefaultParagraphFont"/>
    <w:uiPriority w:val="99"/>
    <w:unhideWhenUsed/>
    <w:rsid w:val="00AE6F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7128890">
      <w:bodyDiv w:val="1"/>
      <w:marLeft w:val="0"/>
      <w:marRight w:val="0"/>
      <w:marTop w:val="0"/>
      <w:marBottom w:val="0"/>
      <w:divBdr>
        <w:top w:val="none" w:sz="0" w:space="0" w:color="auto"/>
        <w:left w:val="none" w:sz="0" w:space="0" w:color="auto"/>
        <w:bottom w:val="none" w:sz="0" w:space="0" w:color="auto"/>
        <w:right w:val="none" w:sz="0" w:space="0" w:color="auto"/>
      </w:divBdr>
      <w:divsChild>
        <w:div w:id="1758747360">
          <w:marLeft w:val="0"/>
          <w:marRight w:val="0"/>
          <w:marTop w:val="0"/>
          <w:marBottom w:val="0"/>
          <w:divBdr>
            <w:top w:val="none" w:sz="0" w:space="0" w:color="auto"/>
            <w:left w:val="none" w:sz="0" w:space="0" w:color="auto"/>
            <w:bottom w:val="none" w:sz="0" w:space="0" w:color="auto"/>
            <w:right w:val="none" w:sz="0" w:space="0" w:color="auto"/>
          </w:divBdr>
          <w:divsChild>
            <w:div w:id="1084569133">
              <w:marLeft w:val="0"/>
              <w:marRight w:val="0"/>
              <w:marTop w:val="0"/>
              <w:marBottom w:val="0"/>
              <w:divBdr>
                <w:top w:val="none" w:sz="0" w:space="0" w:color="auto"/>
                <w:left w:val="none" w:sz="0" w:space="0" w:color="auto"/>
                <w:bottom w:val="none" w:sz="0" w:space="0" w:color="auto"/>
                <w:right w:val="none" w:sz="0" w:space="0" w:color="auto"/>
              </w:divBdr>
            </w:div>
            <w:div w:id="1156262989">
              <w:marLeft w:val="0"/>
              <w:marRight w:val="0"/>
              <w:marTop w:val="0"/>
              <w:marBottom w:val="0"/>
              <w:divBdr>
                <w:top w:val="none" w:sz="0" w:space="0" w:color="auto"/>
                <w:left w:val="none" w:sz="0" w:space="0" w:color="auto"/>
                <w:bottom w:val="none" w:sz="0" w:space="0" w:color="auto"/>
                <w:right w:val="none" w:sz="0" w:space="0" w:color="auto"/>
              </w:divBdr>
              <w:divsChild>
                <w:div w:id="2018848231">
                  <w:marLeft w:val="0"/>
                  <w:marRight w:val="0"/>
                  <w:marTop w:val="0"/>
                  <w:marBottom w:val="0"/>
                  <w:divBdr>
                    <w:top w:val="none" w:sz="0" w:space="0" w:color="auto"/>
                    <w:left w:val="none" w:sz="0" w:space="0" w:color="auto"/>
                    <w:bottom w:val="none" w:sz="0" w:space="0" w:color="auto"/>
                    <w:right w:val="none" w:sz="0" w:space="0" w:color="auto"/>
                  </w:divBdr>
                </w:div>
                <w:div w:id="180357238">
                  <w:marLeft w:val="0"/>
                  <w:marRight w:val="0"/>
                  <w:marTop w:val="0"/>
                  <w:marBottom w:val="0"/>
                  <w:divBdr>
                    <w:top w:val="none" w:sz="0" w:space="0" w:color="auto"/>
                    <w:left w:val="none" w:sz="0" w:space="0" w:color="auto"/>
                    <w:bottom w:val="none" w:sz="0" w:space="0" w:color="auto"/>
                    <w:right w:val="none" w:sz="0" w:space="0" w:color="auto"/>
                  </w:divBdr>
                </w:div>
                <w:div w:id="835850560">
                  <w:marLeft w:val="0"/>
                  <w:marRight w:val="0"/>
                  <w:marTop w:val="0"/>
                  <w:marBottom w:val="0"/>
                  <w:divBdr>
                    <w:top w:val="none" w:sz="0" w:space="0" w:color="auto"/>
                    <w:left w:val="none" w:sz="0" w:space="0" w:color="auto"/>
                    <w:bottom w:val="none" w:sz="0" w:space="0" w:color="auto"/>
                    <w:right w:val="none" w:sz="0" w:space="0" w:color="auto"/>
                  </w:divBdr>
                </w:div>
              </w:divsChild>
            </w:div>
            <w:div w:id="19939915">
              <w:marLeft w:val="0"/>
              <w:marRight w:val="0"/>
              <w:marTop w:val="0"/>
              <w:marBottom w:val="0"/>
              <w:divBdr>
                <w:top w:val="none" w:sz="0" w:space="0" w:color="auto"/>
                <w:left w:val="none" w:sz="0" w:space="0" w:color="auto"/>
                <w:bottom w:val="none" w:sz="0" w:space="0" w:color="auto"/>
                <w:right w:val="none" w:sz="0" w:space="0" w:color="auto"/>
              </w:divBdr>
            </w:div>
            <w:div w:id="1323586975">
              <w:marLeft w:val="0"/>
              <w:marRight w:val="0"/>
              <w:marTop w:val="0"/>
              <w:marBottom w:val="0"/>
              <w:divBdr>
                <w:top w:val="none" w:sz="0" w:space="0" w:color="auto"/>
                <w:left w:val="none" w:sz="0" w:space="0" w:color="auto"/>
                <w:bottom w:val="none" w:sz="0" w:space="0" w:color="auto"/>
                <w:right w:val="none" w:sz="0" w:space="0" w:color="auto"/>
              </w:divBdr>
            </w:div>
          </w:divsChild>
        </w:div>
        <w:div w:id="585384677">
          <w:marLeft w:val="0"/>
          <w:marRight w:val="0"/>
          <w:marTop w:val="0"/>
          <w:marBottom w:val="0"/>
          <w:divBdr>
            <w:top w:val="none" w:sz="0" w:space="0" w:color="auto"/>
            <w:left w:val="none" w:sz="0" w:space="0" w:color="auto"/>
            <w:bottom w:val="none" w:sz="0" w:space="0" w:color="auto"/>
            <w:right w:val="none" w:sz="0" w:space="0" w:color="auto"/>
          </w:divBdr>
          <w:divsChild>
            <w:div w:id="1990281393">
              <w:marLeft w:val="0"/>
              <w:marRight w:val="0"/>
              <w:marTop w:val="0"/>
              <w:marBottom w:val="0"/>
              <w:divBdr>
                <w:top w:val="none" w:sz="0" w:space="0" w:color="auto"/>
                <w:left w:val="none" w:sz="0" w:space="0" w:color="auto"/>
                <w:bottom w:val="none" w:sz="0" w:space="0" w:color="auto"/>
                <w:right w:val="none" w:sz="0" w:space="0" w:color="auto"/>
              </w:divBdr>
            </w:div>
            <w:div w:id="980770200">
              <w:marLeft w:val="0"/>
              <w:marRight w:val="0"/>
              <w:marTop w:val="0"/>
              <w:marBottom w:val="0"/>
              <w:divBdr>
                <w:top w:val="none" w:sz="0" w:space="0" w:color="auto"/>
                <w:left w:val="none" w:sz="0" w:space="0" w:color="auto"/>
                <w:bottom w:val="none" w:sz="0" w:space="0" w:color="auto"/>
                <w:right w:val="none" w:sz="0" w:space="0" w:color="auto"/>
              </w:divBdr>
            </w:div>
          </w:divsChild>
        </w:div>
        <w:div w:id="235283681">
          <w:marLeft w:val="0"/>
          <w:marRight w:val="0"/>
          <w:marTop w:val="0"/>
          <w:marBottom w:val="0"/>
          <w:divBdr>
            <w:top w:val="none" w:sz="0" w:space="0" w:color="auto"/>
            <w:left w:val="none" w:sz="0" w:space="0" w:color="auto"/>
            <w:bottom w:val="none" w:sz="0" w:space="0" w:color="auto"/>
            <w:right w:val="none" w:sz="0" w:space="0" w:color="auto"/>
          </w:divBdr>
          <w:divsChild>
            <w:div w:id="1584950576">
              <w:marLeft w:val="0"/>
              <w:marRight w:val="0"/>
              <w:marTop w:val="0"/>
              <w:marBottom w:val="0"/>
              <w:divBdr>
                <w:top w:val="none" w:sz="0" w:space="0" w:color="auto"/>
                <w:left w:val="none" w:sz="0" w:space="0" w:color="auto"/>
                <w:bottom w:val="none" w:sz="0" w:space="0" w:color="auto"/>
                <w:right w:val="none" w:sz="0" w:space="0" w:color="auto"/>
              </w:divBdr>
            </w:div>
            <w:div w:id="19661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Bill</cp:lastModifiedBy>
  <cp:revision>2</cp:revision>
  <dcterms:created xsi:type="dcterms:W3CDTF">2014-01-20T08:23:00Z</dcterms:created>
  <dcterms:modified xsi:type="dcterms:W3CDTF">2014-01-20T08:23:00Z</dcterms:modified>
</cp:coreProperties>
</file>